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256" w:rsidRPr="00F926F1" w:rsidRDefault="007C7256" w:rsidP="00F926F1">
      <w:pPr>
        <w:widowControl w:val="0"/>
        <w:autoSpaceDE w:val="0"/>
        <w:autoSpaceDN w:val="0"/>
        <w:adjustRightInd w:val="0"/>
        <w:snapToGrid w:val="0"/>
        <w:rPr>
          <w:rFonts w:ascii="Swiss721BT-BoldCondensed" w:eastAsia="Calibri" w:hAnsi="Swiss721BT-BoldCondensed" w:cs="Swiss721BT-BoldCondensed"/>
          <w:b/>
          <w:bCs/>
          <w:noProof/>
          <w:sz w:val="36"/>
          <w:szCs w:val="36"/>
        </w:rPr>
      </w:pPr>
      <w:r w:rsidRPr="00F926F1">
        <w:rPr>
          <w:rFonts w:ascii="Swiss721BT-BoldCondensed" w:eastAsia="Calibri" w:hAnsi="Swiss721BT-BoldCondensed" w:cs="Swiss721BT-BoldCondensed"/>
          <w:b/>
          <w:bCs/>
          <w:noProof/>
          <w:sz w:val="36"/>
          <w:szCs w:val="36"/>
        </w:rPr>
        <w:t>Der Lichtschalter am Bett</w:t>
      </w:r>
    </w:p>
    <w:p w:rsidR="007C7256" w:rsidRPr="00F926F1" w:rsidRDefault="007C7256" w:rsidP="00F926F1">
      <w:pPr>
        <w:autoSpaceDE w:val="0"/>
        <w:autoSpaceDN w:val="0"/>
        <w:adjustRightInd w:val="0"/>
        <w:spacing w:after="120" w:line="320" w:lineRule="exact"/>
        <w:rPr>
          <w:rFonts w:ascii="Calibri" w:eastAsia="Calibri" w:hAnsi="Calibri" w:cs="Swiss721BT-Roman"/>
          <w:lang w:eastAsia="en-US"/>
        </w:rPr>
      </w:pPr>
      <w:r w:rsidRPr="00F926F1">
        <w:rPr>
          <w:rFonts w:ascii="Calibri" w:eastAsia="Calibri" w:hAnsi="Calibri" w:cs="Swiss721BT-Roman"/>
          <w:lang w:eastAsia="en-US"/>
        </w:rPr>
        <w:t>Die Großmutter von Marie und Daniel kann nicht mehr gut laufen. Deshalb hat sie die Mutter der beiden gebeten, in ihrem Schlafzimmer einen zusätzlichen Lichtschalter einzubauen. Als alles fertig ist, führt die Oma stolz vor, wie sie das Licht an der Tür einschalten und am Bett wieder ausschalten kann. Egal, welchen der beiden Schalter sie jetzt betätigt: Sie kann das Licht ein- oder ausschalten.</w:t>
      </w:r>
    </w:p>
    <w:p w:rsidR="007C7256" w:rsidRPr="00F926F1" w:rsidRDefault="00016879" w:rsidP="00F926F1">
      <w:pPr>
        <w:autoSpaceDE w:val="0"/>
        <w:autoSpaceDN w:val="0"/>
        <w:adjustRightInd w:val="0"/>
        <w:spacing w:after="120" w:line="320" w:lineRule="exact"/>
        <w:rPr>
          <w:rFonts w:ascii="Calibri" w:eastAsia="Calibri" w:hAnsi="Calibri" w:cs="Swiss721BT-Roman"/>
          <w:lang w:eastAsia="en-US"/>
        </w:rPr>
      </w:pPr>
      <w:r w:rsidRPr="00016879">
        <w:rPr>
          <w:noProof/>
          <w:sz w:val="20"/>
          <w:lang w:eastAsia="en-US"/>
        </w:rPr>
        <w:pict>
          <v:shapetype id="_x0000_t202" coordsize="21600,21600" o:spt="202" path="m,l,21600r21600,l21600,xe">
            <v:stroke joinstyle="miter"/>
            <v:path gradientshapeok="t" o:connecttype="rect"/>
          </v:shapetype>
          <v:shape id="_x0000_s1027" type="#_x0000_t202" style="position:absolute;margin-left:456.3pt;margin-top:66.9pt;width:25.15pt;height:142.05pt;z-index:2;mso-width-percent:400;mso-height-percent:200;mso-width-percent:400;mso-height-percent:200;mso-width-relative:margin;mso-height-relative:margin" strokecolor="white">
            <v:textbox style="layout-flow:vertical;mso-fit-shape-to-text:t">
              <w:txbxContent>
                <w:p w:rsidR="00F926F1" w:rsidRPr="00AB32FB" w:rsidRDefault="00F926F1" w:rsidP="00AB32FB">
                  <w:pPr>
                    <w:widowControl w:val="0"/>
                    <w:autoSpaceDE w:val="0"/>
                    <w:autoSpaceDN w:val="0"/>
                    <w:adjustRightInd w:val="0"/>
                    <w:snapToGrid w:val="0"/>
                    <w:jc w:val="center"/>
                    <w:rPr>
                      <w:rFonts w:ascii="Calibri" w:hAnsi="Calibri"/>
                      <w:color w:val="231F1F"/>
                      <w:sz w:val="16"/>
                      <w:szCs w:val="16"/>
                    </w:rPr>
                  </w:pPr>
                  <w:r w:rsidRPr="00AB32FB">
                    <w:rPr>
                      <w:rFonts w:ascii="Calibri" w:hAnsi="Calibri"/>
                      <w:color w:val="231F1F"/>
                      <w:sz w:val="16"/>
                      <w:szCs w:val="16"/>
                    </w:rPr>
                    <w:t>Foto: Martina</w:t>
                  </w:r>
                  <w:r w:rsidRPr="00AB32FB">
                    <w:rPr>
                      <w:rFonts w:ascii="Calibri" w:hAnsi="Calibri"/>
                      <w:sz w:val="16"/>
                      <w:szCs w:val="16"/>
                    </w:rPr>
                    <w:t xml:space="preserve"> </w:t>
                  </w:r>
                  <w:proofErr w:type="spellStart"/>
                  <w:r w:rsidR="00AB32FB" w:rsidRPr="00AB32FB">
                    <w:rPr>
                      <w:rFonts w:ascii="Calibri" w:hAnsi="Calibri"/>
                      <w:color w:val="231F1F"/>
                      <w:sz w:val="16"/>
                      <w:szCs w:val="16"/>
                    </w:rPr>
                    <w:t>Heskamp</w:t>
                  </w:r>
                  <w:proofErr w:type="spellEnd"/>
                </w:p>
              </w:txbxContent>
            </v:textbox>
          </v:shape>
        </w:pict>
      </w:r>
      <w:r w:rsidR="007C7256" w:rsidRPr="00F926F1">
        <w:rPr>
          <w:rFonts w:ascii="Calibri" w:eastAsia="Calibri" w:hAnsi="Calibri" w:cs="Swiss721BT-Roman"/>
          <w:lang w:eastAsia="en-US"/>
        </w:rPr>
        <w:t>Marie hat eine Idee: „Könnte nicht mein Puppenhaus auch so einen Bettschalter bekommen?“ „Na klar“, antwortet ihre Mutter. „Die Kabel könnt ihr sogar selbst legen. Ihr braucht dazu nur zwei Wechselschalter. Ich zeige euch, wie ihr so einen Wechselschalter bauen könnt. Alles andere könnt ihr dann allein!“</w:t>
      </w:r>
    </w:p>
    <w:p w:rsidR="00AB32FB" w:rsidRDefault="00016879" w:rsidP="00AB32FB">
      <w:pPr>
        <w:autoSpaceDE w:val="0"/>
        <w:autoSpaceDN w:val="0"/>
        <w:adjustRightInd w:val="0"/>
        <w:spacing w:after="120" w:line="320" w:lineRule="exact"/>
        <w:rPr>
          <w:rFonts w:ascii="Calibri" w:eastAsia="Calibri" w:hAnsi="Calibri" w:cs="Swiss721BT-Roman"/>
          <w:lang w:eastAsia="en-US"/>
        </w:rPr>
      </w:pPr>
      <w:r w:rsidRPr="0001687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6" type="#_x0000_t75" style="position:absolute;margin-left:181.55pt;margin-top:3.65pt;width:283.6pt;height:134.8pt;z-index:1;visibility:visible">
            <v:imagedata r:id="rId6" o:title="" cropright="5377f"/>
            <w10:wrap type="square"/>
          </v:shape>
        </w:pict>
      </w:r>
      <w:r w:rsidR="007C7256" w:rsidRPr="00F926F1">
        <w:rPr>
          <w:rFonts w:ascii="Calibri" w:eastAsia="Calibri" w:hAnsi="Calibri" w:cs="Swiss721BT-Roman"/>
          <w:lang w:eastAsia="en-US"/>
        </w:rPr>
        <w:t>So sieht der selbstgebaute Wechselschalter aus:</w:t>
      </w:r>
    </w:p>
    <w:p w:rsidR="00A22687" w:rsidRDefault="007C7256" w:rsidP="00AB32FB">
      <w:pPr>
        <w:autoSpaceDE w:val="0"/>
        <w:autoSpaceDN w:val="0"/>
        <w:adjustRightInd w:val="0"/>
        <w:spacing w:after="120" w:line="320" w:lineRule="exact"/>
        <w:rPr>
          <w:rFonts w:ascii="Calibri" w:hAnsi="Calibri"/>
          <w:noProof/>
        </w:rPr>
      </w:pPr>
      <w:r w:rsidRPr="00AB32FB">
        <w:rPr>
          <w:rFonts w:ascii="Calibri" w:hAnsi="Calibri"/>
          <w:noProof/>
        </w:rPr>
        <w:t>Mit Kabeln, einer Batterie, einer Glühlampe u</w:t>
      </w:r>
      <w:r w:rsidR="00A22687">
        <w:rPr>
          <w:rFonts w:ascii="Calibri" w:hAnsi="Calibri"/>
          <w:noProof/>
        </w:rPr>
        <w:t>nd zwei selbst gebauten Wechsel</w:t>
      </w:r>
      <w:r w:rsidRPr="00AB32FB">
        <w:rPr>
          <w:rFonts w:ascii="Calibri" w:hAnsi="Calibri"/>
          <w:noProof/>
        </w:rPr>
        <w:t xml:space="preserve">schaltern probieren sie, die Schaltung aus Omas Zimmer nachzubauen. Aber so einfach ist es doch nicht. </w:t>
      </w:r>
    </w:p>
    <w:p w:rsidR="007C7256" w:rsidRPr="00AB32FB" w:rsidRDefault="007C7256" w:rsidP="00AB32FB">
      <w:pPr>
        <w:autoSpaceDE w:val="0"/>
        <w:autoSpaceDN w:val="0"/>
        <w:adjustRightInd w:val="0"/>
        <w:spacing w:after="120" w:line="320" w:lineRule="exact"/>
        <w:rPr>
          <w:rFonts w:ascii="Calibri" w:eastAsia="Calibri" w:hAnsi="Calibri" w:cs="Swiss721BT-Roman"/>
          <w:lang w:eastAsia="en-US"/>
        </w:rPr>
      </w:pPr>
      <w:r w:rsidRPr="00AB32FB">
        <w:rPr>
          <w:rFonts w:ascii="Calibri" w:hAnsi="Calibri"/>
          <w:noProof/>
        </w:rPr>
        <w:t>„Überlegt vielleicht erst einmal auf dem Papier, wie es überhaupt gehen kann“, schlägt die Mutter vor.</w:t>
      </w:r>
    </w:p>
    <w:p w:rsidR="007C7256" w:rsidRPr="00AB32FB" w:rsidRDefault="007C7256" w:rsidP="00AB32FB">
      <w:pPr>
        <w:autoSpaceDE w:val="0"/>
        <w:autoSpaceDN w:val="0"/>
        <w:adjustRightInd w:val="0"/>
        <w:spacing w:after="120" w:line="320" w:lineRule="exact"/>
        <w:rPr>
          <w:rFonts w:ascii="Calibri" w:hAnsi="Calibri"/>
          <w:noProof/>
        </w:rPr>
      </w:pPr>
      <w:r w:rsidRPr="00AB32FB">
        <w:rPr>
          <w:rFonts w:ascii="Calibri" w:hAnsi="Calibri"/>
          <w:noProof/>
        </w:rPr>
        <w:t>Könnt ihr den beiden helfen?</w:t>
      </w:r>
    </w:p>
    <w:p w:rsidR="007C7256" w:rsidRDefault="007C7256">
      <w:pPr>
        <w:jc w:val="both"/>
        <w:rPr>
          <w:sz w:val="20"/>
        </w:rPr>
      </w:pPr>
    </w:p>
    <w:p w:rsidR="007C7256" w:rsidRPr="00AB32FB" w:rsidRDefault="00372BD6" w:rsidP="00AB32FB">
      <w:pPr>
        <w:widowControl w:val="0"/>
        <w:autoSpaceDE w:val="0"/>
        <w:autoSpaceDN w:val="0"/>
        <w:adjustRightInd w:val="0"/>
        <w:snapToGrid w:val="0"/>
        <w:rPr>
          <w:rFonts w:ascii="Swiss721BT-BoldCondensed" w:eastAsia="Calibri" w:hAnsi="Swiss721BT-BoldCondensed" w:cs="Swiss721BT-BoldCondensed"/>
          <w:b/>
          <w:bCs/>
          <w:noProof/>
          <w:sz w:val="36"/>
          <w:szCs w:val="36"/>
        </w:rPr>
      </w:pPr>
      <w:r>
        <w:rPr>
          <w:rFonts w:ascii="Swiss721BT-BoldCondensed" w:eastAsia="Calibri" w:hAnsi="Swiss721BT-BoldCondensed" w:cs="Swiss721BT-BoldCondensed"/>
          <w:b/>
          <w:bCs/>
          <w:noProof/>
          <w:sz w:val="36"/>
          <w:szCs w:val="36"/>
        </w:rPr>
        <w:t>Aufgabe</w:t>
      </w:r>
      <w:r>
        <w:rPr>
          <w:rFonts w:ascii="Swiss721BT-BoldCondensed" w:eastAsia="Calibri" w:hAnsi="Swiss721BT-BoldCondensed" w:cs="Swiss721BT-BoldCondensed"/>
          <w:b/>
          <w:bCs/>
          <w:noProof/>
          <w:sz w:val="36"/>
          <w:szCs w:val="36"/>
        </w:rPr>
        <w:br/>
      </w:r>
      <w:r w:rsidR="00AB32FB">
        <w:rPr>
          <w:rFonts w:ascii="Swiss721BT-BoldCondensed" w:eastAsia="Calibri" w:hAnsi="Swiss721BT-BoldCondensed" w:cs="Swiss721BT-BoldCondensed"/>
          <w:b/>
          <w:bCs/>
          <w:noProof/>
          <w:sz w:val="36"/>
          <w:szCs w:val="36"/>
        </w:rPr>
        <w:br/>
      </w:r>
      <w:r w:rsidR="007C7256" w:rsidRPr="00AB32FB">
        <w:rPr>
          <w:rFonts w:ascii="Calibri" w:hAnsi="Calibri"/>
          <w:noProof/>
        </w:rPr>
        <w:t>Wie müssen die Lampe, die Schalter und die Batterie verbunden werden?</w:t>
      </w:r>
    </w:p>
    <w:p w:rsidR="007C7256" w:rsidRPr="00AB32FB" w:rsidRDefault="007C7256" w:rsidP="00AB32FB">
      <w:pPr>
        <w:autoSpaceDE w:val="0"/>
        <w:autoSpaceDN w:val="0"/>
        <w:adjustRightInd w:val="0"/>
        <w:spacing w:after="120" w:line="320" w:lineRule="exact"/>
        <w:rPr>
          <w:rFonts w:ascii="Calibri" w:hAnsi="Calibri"/>
          <w:noProof/>
        </w:rPr>
      </w:pPr>
      <w:r w:rsidRPr="00AB32FB">
        <w:rPr>
          <w:rFonts w:ascii="Calibri" w:hAnsi="Calibri"/>
          <w:noProof/>
        </w:rPr>
        <w:t>Fertigt eine Schaltskizze an.</w:t>
      </w:r>
    </w:p>
    <w:p w:rsidR="007C7256" w:rsidRDefault="00A22687">
      <w:pPr>
        <w:jc w:val="both"/>
        <w:rPr>
          <w:sz w:val="20"/>
        </w:rPr>
      </w:pPr>
      <w:r>
        <w:rPr>
          <w:noProof/>
        </w:rPr>
        <w:pict>
          <v:shape id="_x0000_s1029" type="#_x0000_t75" style="position:absolute;left:0;text-align:left;margin-left:-3.9pt;margin-top:8.15pt;width:133.15pt;height:133.15pt;z-index:3">
            <v:imagedata r:id="rId7" o:title="qrcode(1)"/>
            <w10:wrap type="square"/>
          </v:shape>
        </w:pict>
      </w:r>
    </w:p>
    <w:p w:rsidR="00AB32FB" w:rsidRPr="00AB32FB" w:rsidRDefault="00AB32FB" w:rsidP="00AB32FB">
      <w:pPr>
        <w:widowControl w:val="0"/>
        <w:autoSpaceDE w:val="0"/>
        <w:autoSpaceDN w:val="0"/>
        <w:adjustRightInd w:val="0"/>
        <w:snapToGrid w:val="0"/>
        <w:rPr>
          <w:rFonts w:ascii="Calibri" w:hAnsi="Calibri"/>
          <w:noProof/>
        </w:rPr>
      </w:pPr>
      <w:r w:rsidRPr="00AB32FB">
        <w:rPr>
          <w:rFonts w:ascii="Calibri" w:hAnsi="Calibri"/>
          <w:noProof/>
        </w:rPr>
        <w:t xml:space="preserve">Ihr könnt versuchen, die Aufgabe </w:t>
      </w:r>
      <w:r w:rsidRPr="00372BD6">
        <w:rPr>
          <w:rFonts w:ascii="Calibri" w:hAnsi="Calibri"/>
          <w:b/>
          <w:noProof/>
        </w:rPr>
        <w:t>ohne Benutzung der angebotenen Hilfen</w:t>
      </w:r>
      <w:r w:rsidRPr="00AB32FB">
        <w:rPr>
          <w:rFonts w:ascii="Calibri" w:hAnsi="Calibri"/>
          <w:noProof/>
        </w:rPr>
        <w:t xml:space="preserve"> zu lösen. Wenn ihr fertig seid, dann vergleicht euer Ergebnis mit der Musterlösung. Dazu folgt ihr dem QR-Code links.</w:t>
      </w:r>
    </w:p>
    <w:p w:rsidR="00AB32FB" w:rsidRPr="00AB32FB" w:rsidRDefault="00AB32FB" w:rsidP="00AB32FB">
      <w:pPr>
        <w:widowControl w:val="0"/>
        <w:autoSpaceDE w:val="0"/>
        <w:autoSpaceDN w:val="0"/>
        <w:adjustRightInd w:val="0"/>
        <w:snapToGrid w:val="0"/>
        <w:rPr>
          <w:rFonts w:ascii="Calibri" w:hAnsi="Calibri"/>
          <w:noProof/>
        </w:rPr>
      </w:pPr>
    </w:p>
    <w:p w:rsidR="00A22687" w:rsidRDefault="00A22687" w:rsidP="00AB32FB">
      <w:pPr>
        <w:widowControl w:val="0"/>
        <w:autoSpaceDE w:val="0"/>
        <w:autoSpaceDN w:val="0"/>
        <w:adjustRightInd w:val="0"/>
        <w:snapToGrid w:val="0"/>
        <w:rPr>
          <w:rFonts w:ascii="Calibri" w:hAnsi="Calibri"/>
          <w:noProof/>
        </w:rPr>
      </w:pPr>
    </w:p>
    <w:p w:rsidR="00A22687" w:rsidRDefault="00A22687" w:rsidP="00AB32FB">
      <w:pPr>
        <w:widowControl w:val="0"/>
        <w:autoSpaceDE w:val="0"/>
        <w:autoSpaceDN w:val="0"/>
        <w:adjustRightInd w:val="0"/>
        <w:snapToGrid w:val="0"/>
        <w:rPr>
          <w:rFonts w:ascii="Calibri" w:hAnsi="Calibri"/>
          <w:noProof/>
        </w:rPr>
      </w:pPr>
      <w:r>
        <w:rPr>
          <w:noProof/>
        </w:rPr>
        <w:pict>
          <v:shape id="_x0000_s1030" type="#_x0000_t75" style="position:absolute;margin-left:168.85pt;margin-top:6.9pt;width:137.85pt;height:137.85pt;z-index:4">
            <v:imagedata r:id="rId8" o:title="qrcode"/>
            <w10:wrap type="square"/>
          </v:shape>
        </w:pict>
      </w:r>
    </w:p>
    <w:p w:rsidR="00AB32FB" w:rsidRPr="00AB32FB" w:rsidRDefault="00AB32FB" w:rsidP="00AB32FB">
      <w:pPr>
        <w:widowControl w:val="0"/>
        <w:autoSpaceDE w:val="0"/>
        <w:autoSpaceDN w:val="0"/>
        <w:adjustRightInd w:val="0"/>
        <w:snapToGrid w:val="0"/>
        <w:rPr>
          <w:rFonts w:ascii="Calibri" w:hAnsi="Calibri"/>
          <w:noProof/>
        </w:rPr>
      </w:pPr>
      <w:r w:rsidRPr="00AB32FB">
        <w:rPr>
          <w:rFonts w:ascii="Calibri" w:hAnsi="Calibri"/>
          <w:noProof/>
        </w:rPr>
        <w:t xml:space="preserve">Wenn ihr die </w:t>
      </w:r>
      <w:r w:rsidRPr="00372BD6">
        <w:rPr>
          <w:rFonts w:ascii="Calibri" w:hAnsi="Calibri"/>
          <w:b/>
          <w:noProof/>
        </w:rPr>
        <w:t>Hilfen zur Lösung der Aufgabe</w:t>
      </w:r>
      <w:r w:rsidRPr="00AB32FB">
        <w:rPr>
          <w:rFonts w:ascii="Calibri" w:hAnsi="Calibri"/>
          <w:noProof/>
        </w:rPr>
        <w:t xml:space="preserve"> nutzen wollt, dann folgt dem QR-Code rechts.</w:t>
      </w:r>
    </w:p>
    <w:p w:rsidR="00AB32FB" w:rsidRPr="00AB32FB" w:rsidRDefault="00AB32FB" w:rsidP="00AB32FB">
      <w:pPr>
        <w:widowControl w:val="0"/>
        <w:autoSpaceDE w:val="0"/>
        <w:autoSpaceDN w:val="0"/>
        <w:adjustRightInd w:val="0"/>
        <w:snapToGrid w:val="0"/>
        <w:rPr>
          <w:rFonts w:ascii="Calibri" w:hAnsi="Calibri"/>
          <w:noProof/>
        </w:rPr>
      </w:pPr>
    </w:p>
    <w:p w:rsidR="00AB32FB" w:rsidRDefault="00AB32FB" w:rsidP="00AB32FB">
      <w:pPr>
        <w:widowControl w:val="0"/>
        <w:autoSpaceDE w:val="0"/>
        <w:autoSpaceDN w:val="0"/>
        <w:adjustRightInd w:val="0"/>
        <w:snapToGrid w:val="0"/>
        <w:rPr>
          <w:rFonts w:ascii="Calibri" w:hAnsi="Calibri"/>
          <w:noProof/>
        </w:rPr>
      </w:pPr>
      <w:r w:rsidRPr="00AB32FB">
        <w:rPr>
          <w:rFonts w:ascii="Calibri" w:hAnsi="Calibri"/>
          <w:noProof/>
        </w:rPr>
        <w:t>Erklärt euch zuerst gegenseitig die Aufgabe noch einmal in euren eigenen Worten. Klärt dabei, wie ihr die Aufgabe verstanden habt und was euch noch unklar ist.</w:t>
      </w:r>
    </w:p>
    <w:sectPr w:rsidR="00AB32FB" w:rsidSect="00F926F1">
      <w:headerReference w:type="default" r:id="rId9"/>
      <w:pgSz w:w="11906" w:h="16838"/>
      <w:pgMar w:top="1417" w:right="1274"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83C" w:rsidRDefault="0057783C" w:rsidP="00F926F1">
      <w:r>
        <w:separator/>
      </w:r>
    </w:p>
  </w:endnote>
  <w:endnote w:type="continuationSeparator" w:id="0">
    <w:p w:rsidR="0057783C" w:rsidRDefault="0057783C" w:rsidP="00F926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721BT-BoldCondensed">
    <w:panose1 w:val="00000000000000000000"/>
    <w:charset w:val="00"/>
    <w:family w:val="auto"/>
    <w:notTrueType/>
    <w:pitch w:val="default"/>
    <w:sig w:usb0="00000003" w:usb1="00000000" w:usb2="00000000" w:usb3="00000000" w:csb0="00000001" w:csb1="00000000"/>
  </w:font>
  <w:font w:name="Swiss721BT-Roman">
    <w:altName w:val="MS Mincho"/>
    <w:panose1 w:val="00000000000000000000"/>
    <w:charset w:val="00"/>
    <w:family w:val="auto"/>
    <w:notTrueType/>
    <w:pitch w:val="default"/>
    <w:sig w:usb0="00000000"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83C" w:rsidRDefault="0057783C" w:rsidP="00F926F1">
      <w:r>
        <w:separator/>
      </w:r>
    </w:p>
  </w:footnote>
  <w:footnote w:type="continuationSeparator" w:id="0">
    <w:p w:rsidR="0057783C" w:rsidRDefault="0057783C" w:rsidP="00F926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6F1" w:rsidRPr="00F926F1" w:rsidRDefault="00F926F1" w:rsidP="00F926F1">
    <w:pPr>
      <w:tabs>
        <w:tab w:val="center" w:pos="4536"/>
        <w:tab w:val="right" w:pos="9072"/>
      </w:tabs>
      <w:rPr>
        <w:rFonts w:ascii="Calibri" w:eastAsia="Calibri" w:hAnsi="Calibri"/>
        <w:sz w:val="22"/>
        <w:szCs w:val="22"/>
        <w:lang w:eastAsia="en-US" w:bidi="en-US"/>
      </w:rPr>
    </w:pPr>
    <w:r w:rsidRPr="00F926F1">
      <w:rPr>
        <w:rFonts w:ascii="Calibri" w:eastAsia="Calibri" w:hAnsi="Calibri"/>
        <w:sz w:val="22"/>
        <w:szCs w:val="22"/>
        <w:lang w:eastAsia="en-US" w:bidi="en-US"/>
      </w:rPr>
      <w:t xml:space="preserve">Originalaufgabe: </w:t>
    </w:r>
    <w:proofErr w:type="spellStart"/>
    <w:r w:rsidRPr="00F926F1">
      <w:rPr>
        <w:rFonts w:ascii="Calibri" w:eastAsia="Calibri" w:hAnsi="Calibri"/>
        <w:sz w:val="22"/>
        <w:szCs w:val="22"/>
        <w:lang w:eastAsia="en-US" w:bidi="en-US"/>
      </w:rPr>
      <w:t>AmH</w:t>
    </w:r>
    <w:proofErr w:type="spellEnd"/>
    <w:r w:rsidRPr="00F926F1">
      <w:rPr>
        <w:rFonts w:ascii="Calibri" w:eastAsia="Calibri" w:hAnsi="Calibri"/>
        <w:sz w:val="22"/>
        <w:szCs w:val="22"/>
        <w:lang w:eastAsia="en-US" w:bidi="en-US"/>
      </w:rPr>
      <w:t xml:space="preserve"> </w:t>
    </w:r>
    <w:r w:rsidR="00A22687">
      <w:rPr>
        <w:rFonts w:ascii="Calibri" w:eastAsia="Calibri" w:hAnsi="Calibri"/>
        <w:sz w:val="22"/>
        <w:szCs w:val="22"/>
        <w:lang w:eastAsia="en-US" w:bidi="en-US"/>
      </w:rPr>
      <w:t>Physik</w:t>
    </w:r>
    <w:r w:rsidRPr="00F926F1">
      <w:rPr>
        <w:rFonts w:ascii="Calibri" w:eastAsia="Calibri" w:hAnsi="Calibri"/>
        <w:sz w:val="22"/>
        <w:szCs w:val="22"/>
        <w:lang w:eastAsia="en-US" w:bidi="en-US"/>
      </w:rPr>
      <w:t xml:space="preserve">, Friedrich Verlag,  aufbereitet für Smartphone und </w:t>
    </w:r>
    <w:proofErr w:type="spellStart"/>
    <w:r w:rsidRPr="00F926F1">
      <w:rPr>
        <w:rFonts w:ascii="Calibri" w:eastAsia="Calibri" w:hAnsi="Calibri"/>
        <w:sz w:val="22"/>
        <w:szCs w:val="22"/>
        <w:lang w:eastAsia="en-US" w:bidi="en-US"/>
      </w:rPr>
      <w:t>Tablet</w:t>
    </w:r>
    <w:proofErr w:type="spellEnd"/>
    <w:r w:rsidRPr="00F926F1">
      <w:rPr>
        <w:rFonts w:ascii="Calibri" w:eastAsia="Calibri" w:hAnsi="Calibri"/>
        <w:sz w:val="22"/>
        <w:szCs w:val="22"/>
        <w:lang w:eastAsia="en-US" w:bidi="en-US"/>
      </w:rPr>
      <w:t xml:space="preserve"> (L.S. &amp; J.T.)</w:t>
    </w:r>
  </w:p>
  <w:p w:rsidR="00F926F1" w:rsidRDefault="00F926F1">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oNotTrackMoves/>
  <w:defaultTabStop w:val="708"/>
  <w:hyphenationZone w:val="425"/>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6F1"/>
    <w:rsid w:val="00016879"/>
    <w:rsid w:val="00061B7E"/>
    <w:rsid w:val="000E60FB"/>
    <w:rsid w:val="001935B0"/>
    <w:rsid w:val="00372BD6"/>
    <w:rsid w:val="0057783C"/>
    <w:rsid w:val="00735D6A"/>
    <w:rsid w:val="007C7256"/>
    <w:rsid w:val="00815E96"/>
    <w:rsid w:val="00A22687"/>
    <w:rsid w:val="00AB32FB"/>
    <w:rsid w:val="00F926F1"/>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16879"/>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unhideWhenUsed/>
    <w:rsid w:val="00016879"/>
    <w:rPr>
      <w:rFonts w:ascii="Tahoma" w:hAnsi="Tahoma" w:cs="Tahoma"/>
      <w:sz w:val="16"/>
      <w:szCs w:val="16"/>
    </w:rPr>
  </w:style>
  <w:style w:type="character" w:customStyle="1" w:styleId="SprechblasentextZchn">
    <w:name w:val="Sprechblasentext Zchn"/>
    <w:semiHidden/>
    <w:rsid w:val="00016879"/>
    <w:rPr>
      <w:rFonts w:ascii="Tahoma" w:eastAsia="Times New Roman" w:hAnsi="Tahoma" w:cs="Tahoma"/>
      <w:sz w:val="16"/>
      <w:szCs w:val="16"/>
      <w:lang w:eastAsia="de-DE"/>
    </w:rPr>
  </w:style>
  <w:style w:type="paragraph" w:styleId="KeinLeerraum">
    <w:name w:val="No Spacing"/>
    <w:qFormat/>
    <w:rsid w:val="00016879"/>
    <w:rPr>
      <w:sz w:val="22"/>
      <w:szCs w:val="22"/>
      <w:lang w:eastAsia="en-US"/>
    </w:rPr>
  </w:style>
  <w:style w:type="paragraph" w:styleId="Textkrper">
    <w:name w:val="Body Text"/>
    <w:basedOn w:val="Standard"/>
    <w:semiHidden/>
    <w:rsid w:val="00016879"/>
    <w:pPr>
      <w:jc w:val="both"/>
    </w:pPr>
    <w:rPr>
      <w:color w:val="231F1F"/>
      <w:sz w:val="20"/>
    </w:rPr>
  </w:style>
  <w:style w:type="paragraph" w:styleId="Kopfzeile">
    <w:name w:val="header"/>
    <w:basedOn w:val="Standard"/>
    <w:link w:val="KopfzeileZchn"/>
    <w:uiPriority w:val="99"/>
    <w:semiHidden/>
    <w:unhideWhenUsed/>
    <w:rsid w:val="00F926F1"/>
    <w:pPr>
      <w:tabs>
        <w:tab w:val="center" w:pos="4536"/>
        <w:tab w:val="right" w:pos="9072"/>
      </w:tabs>
    </w:pPr>
  </w:style>
  <w:style w:type="character" w:customStyle="1" w:styleId="KopfzeileZchn">
    <w:name w:val="Kopfzeile Zchn"/>
    <w:basedOn w:val="Absatz-Standardschriftart"/>
    <w:link w:val="Kopfzeile"/>
    <w:uiPriority w:val="99"/>
    <w:semiHidden/>
    <w:rsid w:val="00F926F1"/>
    <w:rPr>
      <w:rFonts w:ascii="Times New Roman" w:eastAsia="Times New Roman" w:hAnsi="Times New Roman"/>
      <w:sz w:val="24"/>
      <w:szCs w:val="24"/>
    </w:rPr>
  </w:style>
  <w:style w:type="paragraph" w:styleId="Fuzeile">
    <w:name w:val="footer"/>
    <w:basedOn w:val="Standard"/>
    <w:link w:val="FuzeileZchn"/>
    <w:uiPriority w:val="99"/>
    <w:semiHidden/>
    <w:unhideWhenUsed/>
    <w:rsid w:val="00F926F1"/>
    <w:pPr>
      <w:tabs>
        <w:tab w:val="center" w:pos="4536"/>
        <w:tab w:val="right" w:pos="9072"/>
      </w:tabs>
    </w:pPr>
  </w:style>
  <w:style w:type="character" w:customStyle="1" w:styleId="FuzeileZchn">
    <w:name w:val="Fußzeile Zchn"/>
    <w:basedOn w:val="Absatz-Standardschriftart"/>
    <w:link w:val="Fuzeile"/>
    <w:uiPriority w:val="99"/>
    <w:semiHidden/>
    <w:rsid w:val="00F926F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1422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SBI</Company>
  <LinksUpToDate>false</LinksUpToDate>
  <CharactersWithSpaces>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tiburskije</dc:creator>
  <cp:lastModifiedBy>lutz</cp:lastModifiedBy>
  <cp:revision>4</cp:revision>
  <dcterms:created xsi:type="dcterms:W3CDTF">2013-10-15T13:37:00Z</dcterms:created>
  <dcterms:modified xsi:type="dcterms:W3CDTF">2013-10-15T16:17:00Z</dcterms:modified>
</cp:coreProperties>
</file>